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4E7D" w14:textId="77777777" w:rsidR="00894DFF" w:rsidRPr="00894DFF" w:rsidRDefault="00894DFF" w:rsidP="00894DFF">
      <w:pPr>
        <w:shd w:val="clear" w:color="auto" w:fill="F0F6F9"/>
        <w:spacing w:after="0" w:line="240" w:lineRule="auto"/>
        <w:outlineLvl w:val="3"/>
        <w:rPr>
          <w:rFonts w:ascii="Times New Roman" w:eastAsia="Times New Roman" w:hAnsi="Times New Roman" w:cs="Times New Roman"/>
          <w:color w:val="60656D"/>
          <w:sz w:val="24"/>
          <w:szCs w:val="24"/>
        </w:rPr>
      </w:pPr>
      <w:r w:rsidRPr="00894DFF">
        <w:rPr>
          <w:rFonts w:ascii="inherit" w:eastAsia="Times New Roman" w:hAnsi="inherit" w:cs="Times New Roman"/>
          <w:b/>
          <w:bCs/>
          <w:color w:val="1E4478"/>
          <w:sz w:val="24"/>
          <w:szCs w:val="24"/>
        </w:rPr>
        <w:t xml:space="preserve">Hilda Kennedy, President, </w:t>
      </w:r>
      <w:proofErr w:type="spellStart"/>
      <w:r w:rsidRPr="00894DFF">
        <w:rPr>
          <w:rFonts w:ascii="inherit" w:eastAsia="Times New Roman" w:hAnsi="inherit" w:cs="Times New Roman"/>
          <w:b/>
          <w:bCs/>
          <w:color w:val="1E4478"/>
          <w:sz w:val="24"/>
          <w:szCs w:val="24"/>
        </w:rPr>
        <w:t>AmPac</w:t>
      </w:r>
      <w:proofErr w:type="spellEnd"/>
      <w:r w:rsidRPr="00894DFF">
        <w:rPr>
          <w:rFonts w:ascii="inherit" w:eastAsia="Times New Roman" w:hAnsi="inherit" w:cs="Times New Roman"/>
          <w:b/>
          <w:bCs/>
          <w:color w:val="1E4478"/>
          <w:sz w:val="24"/>
          <w:szCs w:val="24"/>
        </w:rPr>
        <w:t xml:space="preserve"> Tri-State CDC</w:t>
      </w:r>
    </w:p>
    <w:p w14:paraId="03CDEF43" w14:textId="77777777" w:rsidR="00894DFF" w:rsidRPr="00894DFF" w:rsidRDefault="00894DFF" w:rsidP="00894DFF">
      <w:pPr>
        <w:shd w:val="clear" w:color="auto" w:fill="F0F6F9"/>
        <w:spacing w:after="150" w:line="240" w:lineRule="auto"/>
        <w:rPr>
          <w:rFonts w:ascii="Times New Roman" w:eastAsia="Times New Roman" w:hAnsi="Times New Roman" w:cs="Times New Roman"/>
          <w:color w:val="60656D"/>
          <w:sz w:val="27"/>
          <w:szCs w:val="27"/>
        </w:rPr>
      </w:pPr>
      <w:r w:rsidRPr="00894DFF">
        <w:rPr>
          <w:rFonts w:ascii="Times New Roman" w:eastAsia="Times New Roman" w:hAnsi="Times New Roman" w:cs="Times New Roman"/>
          <w:color w:val="60656D"/>
          <w:sz w:val="27"/>
          <w:szCs w:val="27"/>
        </w:rPr>
        <w:t xml:space="preserve">Ms. Kennedy is the President and Founder of </w:t>
      </w:r>
      <w:proofErr w:type="spellStart"/>
      <w:r w:rsidRPr="00894DFF">
        <w:rPr>
          <w:rFonts w:ascii="Times New Roman" w:eastAsia="Times New Roman" w:hAnsi="Times New Roman" w:cs="Times New Roman"/>
          <w:color w:val="60656D"/>
          <w:sz w:val="27"/>
          <w:szCs w:val="27"/>
        </w:rPr>
        <w:t>AmPac</w:t>
      </w:r>
      <w:proofErr w:type="spellEnd"/>
      <w:r w:rsidRPr="00894DFF">
        <w:rPr>
          <w:rFonts w:ascii="Times New Roman" w:eastAsia="Times New Roman" w:hAnsi="Times New Roman" w:cs="Times New Roman"/>
          <w:color w:val="60656D"/>
          <w:sz w:val="27"/>
          <w:szCs w:val="27"/>
        </w:rPr>
        <w:t xml:space="preserve"> Tri State CDC; a nonprofit economic development corporation certified by the United States Small Business Administration to provide SBA guaranteed 504 loans for new and growing small businesses. </w:t>
      </w:r>
      <w:proofErr w:type="spellStart"/>
      <w:r w:rsidRPr="00894DFF">
        <w:rPr>
          <w:rFonts w:ascii="Times New Roman" w:eastAsia="Times New Roman" w:hAnsi="Times New Roman" w:cs="Times New Roman"/>
          <w:color w:val="60656D"/>
          <w:sz w:val="27"/>
          <w:szCs w:val="27"/>
        </w:rPr>
        <w:t>AmPac</w:t>
      </w:r>
      <w:proofErr w:type="spellEnd"/>
      <w:r w:rsidRPr="00894DFF">
        <w:rPr>
          <w:rFonts w:ascii="Times New Roman" w:eastAsia="Times New Roman" w:hAnsi="Times New Roman" w:cs="Times New Roman"/>
          <w:color w:val="60656D"/>
          <w:sz w:val="27"/>
          <w:szCs w:val="27"/>
        </w:rPr>
        <w:t xml:space="preserve"> is the SBA’s first faith-based certified lender in the country. </w:t>
      </w:r>
      <w:proofErr w:type="spellStart"/>
      <w:r w:rsidRPr="00894DFF">
        <w:rPr>
          <w:rFonts w:ascii="Times New Roman" w:eastAsia="Times New Roman" w:hAnsi="Times New Roman" w:cs="Times New Roman"/>
          <w:color w:val="60656D"/>
          <w:sz w:val="27"/>
          <w:szCs w:val="27"/>
        </w:rPr>
        <w:t>AmPac</w:t>
      </w:r>
      <w:proofErr w:type="spellEnd"/>
      <w:r w:rsidRPr="00894DFF">
        <w:rPr>
          <w:rFonts w:ascii="Times New Roman" w:eastAsia="Times New Roman" w:hAnsi="Times New Roman" w:cs="Times New Roman"/>
          <w:color w:val="60656D"/>
          <w:sz w:val="27"/>
          <w:szCs w:val="27"/>
        </w:rPr>
        <w:t xml:space="preserve"> Tri State CDC is a member of the National Association of Development Companies (NADCO), a Board Member of the Risk Management Association – Inland Empire Chapter, Past President, National Association of Women Business Owners – CA – Public Policy Director; National Association of Women Business Owners – Inland Empire, and has strong relationships with a number of banks, investors and non-traditional lenders.</w:t>
      </w:r>
    </w:p>
    <w:p w14:paraId="0E60910B" w14:textId="77777777" w:rsidR="00894DFF" w:rsidRPr="00894DFF" w:rsidRDefault="00894DFF" w:rsidP="00894DFF">
      <w:pPr>
        <w:shd w:val="clear" w:color="auto" w:fill="F0F6F9"/>
        <w:spacing w:after="0" w:line="240" w:lineRule="auto"/>
        <w:outlineLvl w:val="3"/>
        <w:rPr>
          <w:rFonts w:ascii="Times New Roman" w:eastAsia="Times New Roman" w:hAnsi="Times New Roman" w:cs="Times New Roman"/>
          <w:color w:val="60656D"/>
          <w:sz w:val="24"/>
          <w:szCs w:val="24"/>
        </w:rPr>
      </w:pPr>
      <w:r w:rsidRPr="00894DFF">
        <w:rPr>
          <w:rFonts w:ascii="inherit" w:eastAsia="Times New Roman" w:hAnsi="inherit" w:cs="Times New Roman"/>
          <w:b/>
          <w:bCs/>
          <w:color w:val="1E4478"/>
          <w:sz w:val="24"/>
          <w:szCs w:val="24"/>
        </w:rPr>
        <w:t>Local Government</w:t>
      </w:r>
    </w:p>
    <w:p w14:paraId="29A91336" w14:textId="77777777" w:rsidR="00894DFF" w:rsidRPr="00894DFF" w:rsidRDefault="00894DFF" w:rsidP="00894DFF">
      <w:pPr>
        <w:shd w:val="clear" w:color="auto" w:fill="F0F6F9"/>
        <w:spacing w:after="150" w:line="240" w:lineRule="auto"/>
        <w:rPr>
          <w:rFonts w:ascii="Times New Roman" w:eastAsia="Times New Roman" w:hAnsi="Times New Roman" w:cs="Times New Roman"/>
          <w:color w:val="60656D"/>
          <w:sz w:val="27"/>
          <w:szCs w:val="27"/>
        </w:rPr>
      </w:pPr>
      <w:r w:rsidRPr="00894DFF">
        <w:rPr>
          <w:rFonts w:ascii="Times New Roman" w:eastAsia="Times New Roman" w:hAnsi="Times New Roman" w:cs="Times New Roman"/>
          <w:color w:val="60656D"/>
          <w:sz w:val="27"/>
          <w:szCs w:val="27"/>
        </w:rPr>
        <w:t>Ms. Kennedy spent twelve years working in local government and community lending. As the Director of Economic and Business Development for the City of Inglewood, Ms. Kennedy established and implemented a $45 million loan fund with funds from the U. S. Department of Housing and Urban Development and matching funds from Federal Home Loan Bank of San Francisco member banks. During her tenure in Inglewood, she also served as Chief of Staff to the Mayor of Inglewood and the City Administrator; and as the City’s Public Information Officer where she was involved in coordinating City-wide events.</w:t>
      </w:r>
    </w:p>
    <w:p w14:paraId="5652CBA4" w14:textId="77777777" w:rsidR="00894DFF" w:rsidRPr="00894DFF" w:rsidRDefault="00894DFF" w:rsidP="00894DFF">
      <w:pPr>
        <w:shd w:val="clear" w:color="auto" w:fill="F0F6F9"/>
        <w:spacing w:after="0" w:line="240" w:lineRule="auto"/>
        <w:outlineLvl w:val="3"/>
        <w:rPr>
          <w:rFonts w:ascii="Times New Roman" w:eastAsia="Times New Roman" w:hAnsi="Times New Roman" w:cs="Times New Roman"/>
          <w:color w:val="60656D"/>
          <w:sz w:val="24"/>
          <w:szCs w:val="24"/>
        </w:rPr>
      </w:pPr>
      <w:r w:rsidRPr="00894DFF">
        <w:rPr>
          <w:rFonts w:ascii="inherit" w:eastAsia="Times New Roman" w:hAnsi="inherit" w:cs="Times New Roman"/>
          <w:b/>
          <w:bCs/>
          <w:color w:val="1E4478"/>
          <w:sz w:val="24"/>
          <w:szCs w:val="24"/>
        </w:rPr>
        <w:t>Educational Background</w:t>
      </w:r>
    </w:p>
    <w:p w14:paraId="415B484A" w14:textId="77777777" w:rsidR="00894DFF" w:rsidRPr="00894DFF" w:rsidRDefault="00894DFF" w:rsidP="00894DFF">
      <w:pPr>
        <w:shd w:val="clear" w:color="auto" w:fill="F0F6F9"/>
        <w:spacing w:after="150" w:line="240" w:lineRule="auto"/>
        <w:rPr>
          <w:rFonts w:ascii="Times New Roman" w:eastAsia="Times New Roman" w:hAnsi="Times New Roman" w:cs="Times New Roman"/>
          <w:color w:val="60656D"/>
          <w:sz w:val="27"/>
          <w:szCs w:val="27"/>
        </w:rPr>
      </w:pPr>
      <w:r w:rsidRPr="00894DFF">
        <w:rPr>
          <w:rFonts w:ascii="Times New Roman" w:eastAsia="Times New Roman" w:hAnsi="Times New Roman" w:cs="Times New Roman"/>
          <w:color w:val="60656D"/>
          <w:sz w:val="27"/>
          <w:szCs w:val="27"/>
        </w:rPr>
        <w:t>Ms. Kennedy graduated from the University of California at Berkeley with a degree in Psychology and completed a post-graduate fellowship with the Coro Foundation in New York City, New York. Kennedy and her Coro Foundation completed a study for D. C. staffers on how the U. S. can provide quality, affordable health care to all Americans.</w:t>
      </w:r>
    </w:p>
    <w:p w14:paraId="65F1266F" w14:textId="77777777" w:rsidR="00894DFF" w:rsidRPr="00894DFF" w:rsidRDefault="00894DFF" w:rsidP="00894DFF">
      <w:pPr>
        <w:shd w:val="clear" w:color="auto" w:fill="F0F6F9"/>
        <w:spacing w:after="0" w:line="240" w:lineRule="auto"/>
        <w:outlineLvl w:val="3"/>
        <w:rPr>
          <w:rFonts w:ascii="Times New Roman" w:eastAsia="Times New Roman" w:hAnsi="Times New Roman" w:cs="Times New Roman"/>
          <w:color w:val="60656D"/>
          <w:sz w:val="24"/>
          <w:szCs w:val="24"/>
        </w:rPr>
      </w:pPr>
      <w:r w:rsidRPr="00894DFF">
        <w:rPr>
          <w:rFonts w:ascii="inherit" w:eastAsia="Times New Roman" w:hAnsi="inherit" w:cs="Times New Roman"/>
          <w:b/>
          <w:bCs/>
          <w:color w:val="1E4478"/>
          <w:sz w:val="24"/>
          <w:szCs w:val="24"/>
        </w:rPr>
        <w:t>Recognition</w:t>
      </w:r>
    </w:p>
    <w:p w14:paraId="6F5C4B36" w14:textId="77777777" w:rsidR="00894DFF" w:rsidRPr="00894DFF" w:rsidRDefault="00894DFF" w:rsidP="00894DFF">
      <w:pPr>
        <w:shd w:val="clear" w:color="auto" w:fill="F0F6F9"/>
        <w:spacing w:after="0" w:line="240" w:lineRule="auto"/>
        <w:rPr>
          <w:rFonts w:ascii="Times New Roman" w:eastAsia="Times New Roman" w:hAnsi="Times New Roman" w:cs="Times New Roman"/>
          <w:color w:val="60656D"/>
          <w:sz w:val="27"/>
          <w:szCs w:val="27"/>
        </w:rPr>
      </w:pPr>
      <w:r w:rsidRPr="00894DFF">
        <w:rPr>
          <w:rFonts w:ascii="Times New Roman" w:eastAsia="Times New Roman" w:hAnsi="Times New Roman" w:cs="Times New Roman"/>
          <w:color w:val="60656D"/>
          <w:sz w:val="27"/>
          <w:szCs w:val="27"/>
        </w:rPr>
        <w:t>Ms. Kennedy was named Woman of the Year by Senator Gloria Negrete McLeod, was elected as Women in Business Champion by the U.S. Small Business Administration, served on the U.S. Small Business Administration Council on Underserved Communities; received the NAWBO ANITA; and has been recognized by countless other organizations.</w:t>
      </w:r>
    </w:p>
    <w:p w14:paraId="59EF019D" w14:textId="77777777" w:rsidR="001D3254" w:rsidRDefault="001D3254"/>
    <w:sectPr w:rsidR="001D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FF"/>
    <w:rsid w:val="001D3254"/>
    <w:rsid w:val="008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A00"/>
  <w15:chartTrackingRefBased/>
  <w15:docId w15:val="{D8A1039E-FFB3-4217-AA59-910670F8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94D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4D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4D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5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Shapiro</dc:creator>
  <cp:keywords/>
  <dc:description/>
  <cp:lastModifiedBy>Stephanie Shapiro</cp:lastModifiedBy>
  <cp:revision>1</cp:revision>
  <dcterms:created xsi:type="dcterms:W3CDTF">2020-06-11T15:58:00Z</dcterms:created>
  <dcterms:modified xsi:type="dcterms:W3CDTF">2020-06-11T15:58:00Z</dcterms:modified>
</cp:coreProperties>
</file>